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C63" w:rsidRDefault="00FB7C63">
      <w:pPr>
        <w:spacing w:after="120"/>
        <w:jc w:val="center"/>
        <w:rPr>
          <w:b/>
          <w:bCs/>
          <w:spacing w:val="60"/>
          <w:sz w:val="26"/>
          <w:szCs w:val="26"/>
        </w:rPr>
      </w:pPr>
      <w:bookmarkStart w:id="0" w:name="_GoBack"/>
      <w:bookmarkEnd w:id="0"/>
      <w:r>
        <w:rPr>
          <w:b/>
          <w:bCs/>
          <w:spacing w:val="60"/>
          <w:sz w:val="26"/>
          <w:szCs w:val="26"/>
        </w:rPr>
        <w:t>ЗАЯВКА</w:t>
      </w:r>
    </w:p>
    <w:p w:rsidR="00902518" w:rsidRDefault="00FB7C63" w:rsidP="00902518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юридического лица (индивидуального предпринимателя),</w:t>
      </w:r>
      <w:r>
        <w:rPr>
          <w:b/>
          <w:bCs/>
          <w:sz w:val="26"/>
          <w:szCs w:val="26"/>
        </w:rPr>
        <w:br/>
        <w:t>физического лица на присоединение по одному источнику</w:t>
      </w:r>
      <w:r>
        <w:rPr>
          <w:b/>
          <w:bCs/>
          <w:sz w:val="26"/>
          <w:szCs w:val="26"/>
        </w:rPr>
        <w:br/>
        <w:t xml:space="preserve">электроснабжения </w:t>
      </w:r>
      <w:proofErr w:type="spellStart"/>
      <w:r>
        <w:rPr>
          <w:b/>
          <w:bCs/>
          <w:sz w:val="26"/>
          <w:szCs w:val="26"/>
        </w:rPr>
        <w:t>энергопринимающих</w:t>
      </w:r>
      <w:proofErr w:type="spellEnd"/>
      <w:r>
        <w:rPr>
          <w:b/>
          <w:bCs/>
          <w:sz w:val="26"/>
          <w:szCs w:val="26"/>
        </w:rPr>
        <w:t xml:space="preserve"> устройств с максимальной</w:t>
      </w:r>
      <w:r>
        <w:rPr>
          <w:b/>
          <w:bCs/>
          <w:sz w:val="26"/>
          <w:szCs w:val="26"/>
        </w:rPr>
        <w:br/>
        <w:t>мощностью до 150 к</w:t>
      </w:r>
      <w:proofErr w:type="gramStart"/>
      <w:r>
        <w:rPr>
          <w:b/>
          <w:bCs/>
          <w:sz w:val="26"/>
          <w:szCs w:val="26"/>
        </w:rPr>
        <w:t>Вт вкл</w:t>
      </w:r>
      <w:proofErr w:type="gramEnd"/>
      <w:r>
        <w:rPr>
          <w:b/>
          <w:bCs/>
          <w:sz w:val="26"/>
          <w:szCs w:val="26"/>
        </w:rPr>
        <w:t>ючительно</w:t>
      </w:r>
    </w:p>
    <w:p w:rsidR="00FB7C63" w:rsidRDefault="00D8655D" w:rsidP="00902518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к электрическим сетям</w:t>
      </w:r>
      <w:r w:rsidR="00902518" w:rsidRPr="00902518">
        <w:rPr>
          <w:b/>
          <w:bCs/>
          <w:sz w:val="26"/>
          <w:szCs w:val="26"/>
        </w:rPr>
        <w:t xml:space="preserve"> АО «</w:t>
      </w:r>
      <w:proofErr w:type="spellStart"/>
      <w:r w:rsidR="00902518" w:rsidRPr="00902518">
        <w:rPr>
          <w:b/>
          <w:bCs/>
          <w:sz w:val="26"/>
          <w:szCs w:val="26"/>
        </w:rPr>
        <w:t>НордЭнерджиСистемс</w:t>
      </w:r>
      <w:proofErr w:type="spellEnd"/>
      <w:r w:rsidR="00902518" w:rsidRPr="00902518">
        <w:rPr>
          <w:b/>
          <w:bCs/>
          <w:sz w:val="26"/>
          <w:szCs w:val="26"/>
        </w:rPr>
        <w:t>»</w:t>
      </w:r>
    </w:p>
    <w:tbl>
      <w:tblPr>
        <w:tblW w:w="0" w:type="auto"/>
        <w:tblCellMar>
          <w:bottom w:w="57" w:type="dxa"/>
        </w:tblCellMar>
        <w:tblLook w:val="04A0" w:firstRow="1" w:lastRow="0" w:firstColumn="1" w:lastColumn="0" w:noHBand="0" w:noVBand="1"/>
      </w:tblPr>
      <w:tblGrid>
        <w:gridCol w:w="3780"/>
        <w:gridCol w:w="5043"/>
        <w:gridCol w:w="1598"/>
      </w:tblGrid>
      <w:tr w:rsidR="006D66F3" w:rsidRPr="006D66F3" w:rsidTr="00672691">
        <w:trPr>
          <w:trHeight w:val="345"/>
        </w:trPr>
        <w:tc>
          <w:tcPr>
            <w:tcW w:w="3846" w:type="dxa"/>
            <w:vAlign w:val="bottom"/>
          </w:tcPr>
          <w:p w:rsidR="006D66F3" w:rsidRPr="006D66F3" w:rsidRDefault="006D66F3" w:rsidP="006D66F3">
            <w:pPr>
              <w:tabs>
                <w:tab w:val="left" w:pos="7336"/>
              </w:tabs>
              <w:autoSpaceDE/>
              <w:autoSpaceDN/>
              <w:rPr>
                <w:sz w:val="22"/>
                <w:szCs w:val="22"/>
                <w:lang w:eastAsia="en-US"/>
              </w:rPr>
            </w:pPr>
            <w:r w:rsidRPr="006D66F3">
              <w:rPr>
                <w:sz w:val="22"/>
                <w:szCs w:val="22"/>
                <w:lang w:eastAsia="en-US"/>
              </w:rPr>
              <w:t>«____»________ 20____г.</w:t>
            </w:r>
          </w:p>
        </w:tc>
        <w:tc>
          <w:tcPr>
            <w:tcW w:w="5193" w:type="dxa"/>
            <w:vAlign w:val="bottom"/>
          </w:tcPr>
          <w:p w:rsidR="006D66F3" w:rsidRPr="006D66F3" w:rsidRDefault="006D66F3" w:rsidP="006D66F3">
            <w:pPr>
              <w:autoSpaceDE/>
              <w:autoSpaceDN/>
              <w:jc w:val="right"/>
              <w:rPr>
                <w:b/>
                <w:noProof/>
                <w:sz w:val="22"/>
                <w:szCs w:val="22"/>
              </w:rPr>
            </w:pPr>
            <w:r w:rsidRPr="006D66F3">
              <w:rPr>
                <w:b/>
                <w:noProof/>
                <w:sz w:val="22"/>
                <w:szCs w:val="22"/>
              </w:rPr>
              <w:t>№</w:t>
            </w:r>
          </w:p>
        </w:tc>
        <w:tc>
          <w:tcPr>
            <w:tcW w:w="1643" w:type="dxa"/>
            <w:tcBorders>
              <w:bottom w:val="single" w:sz="4" w:space="0" w:color="auto"/>
            </w:tcBorders>
            <w:vAlign w:val="bottom"/>
          </w:tcPr>
          <w:p w:rsidR="006D66F3" w:rsidRPr="006D66F3" w:rsidRDefault="006D66F3" w:rsidP="006D66F3">
            <w:pPr>
              <w:autoSpaceDE/>
              <w:autoSpaceDN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902518" w:rsidRDefault="00902518">
      <w:pPr>
        <w:tabs>
          <w:tab w:val="right" w:pos="9923"/>
        </w:tabs>
        <w:ind w:firstLine="567"/>
        <w:rPr>
          <w:sz w:val="24"/>
          <w:szCs w:val="24"/>
        </w:rPr>
      </w:pPr>
    </w:p>
    <w:p w:rsidR="00FB7C63" w:rsidRDefault="00FB7C63">
      <w:pPr>
        <w:tabs>
          <w:tab w:val="right" w:pos="992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r>
        <w:rPr>
          <w:sz w:val="24"/>
          <w:szCs w:val="24"/>
        </w:rPr>
        <w:tab/>
        <w:t>.</w:t>
      </w:r>
    </w:p>
    <w:p w:rsidR="00FB7C63" w:rsidRDefault="00FB7C63">
      <w:pPr>
        <w:pBdr>
          <w:top w:val="single" w:sz="4" w:space="1" w:color="auto"/>
        </w:pBdr>
        <w:spacing w:after="240"/>
        <w:ind w:left="879" w:right="113"/>
        <w:jc w:val="center"/>
      </w:pPr>
      <w:r>
        <w:t>(полное наименование заявителя – юридического лица;</w:t>
      </w:r>
      <w:r>
        <w:br/>
        <w:t>фамилия, имя, отчество заявителя – индивидуального предпринимателя)</w:t>
      </w:r>
    </w:p>
    <w:p w:rsidR="00FB7C63" w:rsidRPr="00CD1B8D" w:rsidRDefault="00FB7C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 Номер записи в Едином государственном реестре юридических лиц (номер записи в Едином государственном реестре индивидуальных предпринимателей) и дата ее внесения в реестр </w:t>
      </w:r>
      <w:r>
        <w:rPr>
          <w:rStyle w:val="a9"/>
          <w:sz w:val="24"/>
          <w:szCs w:val="24"/>
        </w:rPr>
        <w:endnoteReference w:customMarkFollows="1" w:id="1"/>
        <w:t>1</w:t>
      </w:r>
      <w:r>
        <w:rPr>
          <w:sz w:val="24"/>
          <w:szCs w:val="24"/>
        </w:rPr>
        <w:t xml:space="preserve">  </w:t>
      </w:r>
    </w:p>
    <w:p w:rsidR="00FB7C63" w:rsidRDefault="00FB7C63">
      <w:pPr>
        <w:pBdr>
          <w:top w:val="single" w:sz="4" w:space="1" w:color="auto"/>
        </w:pBdr>
        <w:ind w:left="965"/>
        <w:rPr>
          <w:sz w:val="2"/>
          <w:szCs w:val="2"/>
        </w:rPr>
      </w:pPr>
    </w:p>
    <w:p w:rsidR="00FB7C63" w:rsidRDefault="00FB7C63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FB7C63" w:rsidRDefault="00FB7C63">
      <w:pPr>
        <w:pBdr>
          <w:top w:val="single" w:sz="4" w:space="1" w:color="auto"/>
        </w:pBdr>
        <w:spacing w:after="120"/>
        <w:ind w:right="113"/>
        <w:rPr>
          <w:sz w:val="2"/>
          <w:szCs w:val="2"/>
        </w:rPr>
      </w:pPr>
    </w:p>
    <w:p w:rsidR="00FB7C63" w:rsidRDefault="00FB7C63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 Место нахождения заявителя, в том числе фактический адрес  </w:t>
      </w:r>
    </w:p>
    <w:p w:rsidR="00FB7C63" w:rsidRDefault="00FB7C63">
      <w:pPr>
        <w:pBdr>
          <w:top w:val="single" w:sz="4" w:space="1" w:color="auto"/>
        </w:pBdr>
        <w:ind w:left="7258"/>
        <w:rPr>
          <w:sz w:val="2"/>
          <w:szCs w:val="2"/>
        </w:rPr>
      </w:pPr>
    </w:p>
    <w:p w:rsidR="00FB7C63" w:rsidRDefault="00FB7C63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FB7C63" w:rsidRDefault="00FB7C63">
      <w:pPr>
        <w:pBdr>
          <w:top w:val="single" w:sz="4" w:space="1" w:color="auto"/>
        </w:pBdr>
        <w:spacing w:after="120"/>
        <w:ind w:right="113"/>
        <w:jc w:val="center"/>
      </w:pPr>
      <w:r>
        <w:t>(индекс, адрес)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1871"/>
        <w:gridCol w:w="851"/>
        <w:gridCol w:w="3572"/>
      </w:tblGrid>
      <w:tr w:rsidR="00FB7C63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Паспортные данные </w:t>
            </w:r>
            <w:r>
              <w:rPr>
                <w:rStyle w:val="a9"/>
                <w:sz w:val="24"/>
                <w:szCs w:val="24"/>
              </w:rPr>
              <w:endnoteReference w:customMarkFollows="1" w:id="2"/>
              <w:t>2</w:t>
            </w:r>
            <w:r>
              <w:rPr>
                <w:sz w:val="24"/>
                <w:szCs w:val="24"/>
              </w:rPr>
              <w:t>: серия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</w:tr>
    </w:tbl>
    <w:p w:rsidR="00FB7C63" w:rsidRDefault="00FB7C63">
      <w:pPr>
        <w:tabs>
          <w:tab w:val="right" w:pos="9923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выдан</w:t>
      </w:r>
      <w:proofErr w:type="gramEnd"/>
      <w:r>
        <w:rPr>
          <w:sz w:val="24"/>
          <w:szCs w:val="24"/>
        </w:rPr>
        <w:t xml:space="preserve"> (кем, когда)  </w:t>
      </w:r>
      <w:r>
        <w:rPr>
          <w:sz w:val="24"/>
          <w:szCs w:val="24"/>
        </w:rPr>
        <w:tab/>
        <w:t>.</w:t>
      </w:r>
    </w:p>
    <w:p w:rsidR="00FB7C63" w:rsidRDefault="00FB7C63">
      <w:pPr>
        <w:pBdr>
          <w:top w:val="single" w:sz="4" w:space="1" w:color="auto"/>
        </w:pBdr>
        <w:ind w:left="2013" w:right="113"/>
        <w:rPr>
          <w:sz w:val="2"/>
          <w:szCs w:val="2"/>
        </w:rPr>
      </w:pPr>
    </w:p>
    <w:p w:rsidR="00FB7C63" w:rsidRDefault="00FB7C63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 В связи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 </w:t>
      </w:r>
    </w:p>
    <w:p w:rsidR="00FB7C63" w:rsidRDefault="00FB7C63">
      <w:pPr>
        <w:pBdr>
          <w:top w:val="single" w:sz="4" w:space="1" w:color="auto"/>
        </w:pBdr>
        <w:ind w:left="1871"/>
        <w:rPr>
          <w:sz w:val="2"/>
          <w:szCs w:val="2"/>
        </w:rPr>
      </w:pPr>
    </w:p>
    <w:p w:rsidR="00FB7C63" w:rsidRDefault="00FB7C63">
      <w:pPr>
        <w:rPr>
          <w:sz w:val="24"/>
          <w:szCs w:val="24"/>
        </w:rPr>
      </w:pPr>
    </w:p>
    <w:p w:rsidR="00FB7C63" w:rsidRDefault="00FB7C63">
      <w:pPr>
        <w:pBdr>
          <w:top w:val="single" w:sz="4" w:space="1" w:color="auto"/>
        </w:pBdr>
        <w:jc w:val="center"/>
      </w:pPr>
      <w:r>
        <w:t>(увеличение объема максимальной мощности, новое строительство</w:t>
      </w:r>
      <w:r w:rsidR="00C876A7">
        <w:t xml:space="preserve">, изменение </w:t>
      </w:r>
      <w:proofErr w:type="spellStart"/>
      <w:r w:rsidR="00C876A7">
        <w:t>категорийности</w:t>
      </w:r>
      <w:proofErr w:type="spellEnd"/>
      <w:r>
        <w:t xml:space="preserve"> и др. – указать нужное)</w:t>
      </w:r>
    </w:p>
    <w:p w:rsidR="00FB7C63" w:rsidRDefault="00FB7C63">
      <w:pPr>
        <w:rPr>
          <w:sz w:val="24"/>
          <w:szCs w:val="24"/>
        </w:rPr>
      </w:pPr>
      <w:r>
        <w:rPr>
          <w:sz w:val="24"/>
          <w:szCs w:val="24"/>
        </w:rPr>
        <w:t xml:space="preserve">просит осуществить технологическое присоединение  </w:t>
      </w:r>
    </w:p>
    <w:p w:rsidR="00FB7C63" w:rsidRPr="006D66F3" w:rsidRDefault="00FB7C63">
      <w:pPr>
        <w:pBdr>
          <w:top w:val="single" w:sz="4" w:space="1" w:color="auto"/>
        </w:pBdr>
        <w:ind w:left="5613"/>
        <w:rPr>
          <w:sz w:val="2"/>
          <w:szCs w:val="2"/>
        </w:rPr>
      </w:pPr>
    </w:p>
    <w:p w:rsidR="00FB7C63" w:rsidRDefault="00FB7C63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FB7C63" w:rsidRDefault="00FB7C63">
      <w:pPr>
        <w:pBdr>
          <w:top w:val="single" w:sz="4" w:space="1" w:color="auto"/>
        </w:pBdr>
        <w:spacing w:after="120"/>
        <w:ind w:right="113"/>
        <w:jc w:val="center"/>
      </w:pPr>
      <w:r>
        <w:t xml:space="preserve">(наименование </w:t>
      </w:r>
      <w:proofErr w:type="spellStart"/>
      <w:r>
        <w:t>энергопринимающих</w:t>
      </w:r>
      <w:proofErr w:type="spellEnd"/>
      <w:r>
        <w:t xml:space="preserve"> устрой</w:t>
      </w:r>
      <w:proofErr w:type="gramStart"/>
      <w:r>
        <w:t>ств дл</w:t>
      </w:r>
      <w:proofErr w:type="gramEnd"/>
      <w:r>
        <w:t>я присоединения)</w:t>
      </w:r>
    </w:p>
    <w:p w:rsidR="00FB7C63" w:rsidRDefault="00FB7C63">
      <w:pPr>
        <w:rPr>
          <w:sz w:val="24"/>
          <w:szCs w:val="24"/>
        </w:rPr>
      </w:pPr>
      <w:r>
        <w:rPr>
          <w:sz w:val="24"/>
          <w:szCs w:val="24"/>
        </w:rPr>
        <w:t xml:space="preserve">расположенных  </w:t>
      </w:r>
    </w:p>
    <w:p w:rsidR="00FB7C63" w:rsidRPr="006D66F3" w:rsidRDefault="00FB7C63">
      <w:pPr>
        <w:pBdr>
          <w:top w:val="single" w:sz="4" w:space="1" w:color="auto"/>
        </w:pBdr>
        <w:ind w:left="1761"/>
        <w:rPr>
          <w:sz w:val="2"/>
          <w:szCs w:val="2"/>
        </w:rPr>
      </w:pPr>
    </w:p>
    <w:p w:rsidR="00FB7C63" w:rsidRDefault="00FB7C63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FB7C63" w:rsidRDefault="00FB7C63">
      <w:pPr>
        <w:pBdr>
          <w:top w:val="single" w:sz="4" w:space="1" w:color="auto"/>
        </w:pBdr>
        <w:spacing w:after="120"/>
        <w:ind w:right="113"/>
        <w:jc w:val="center"/>
      </w:pPr>
      <w:r>
        <w:t xml:space="preserve">(место нахождения </w:t>
      </w:r>
      <w:proofErr w:type="spellStart"/>
      <w:r>
        <w:t>энергопринимающих</w:t>
      </w:r>
      <w:proofErr w:type="spellEnd"/>
      <w:r>
        <w:t xml:space="preserve"> устройств)</w:t>
      </w:r>
    </w:p>
    <w:p w:rsidR="00FB7C63" w:rsidRPr="001B13E1" w:rsidRDefault="00FB7C63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5. </w:t>
      </w:r>
      <w:proofErr w:type="gramStart"/>
      <w:r>
        <w:rPr>
          <w:sz w:val="24"/>
          <w:szCs w:val="24"/>
        </w:rPr>
        <w:t>Максимальная мощность </w:t>
      </w:r>
      <w:r>
        <w:rPr>
          <w:rStyle w:val="a9"/>
          <w:sz w:val="24"/>
          <w:szCs w:val="24"/>
        </w:rPr>
        <w:endnoteReference w:customMarkFollows="1" w:id="3"/>
        <w:t>3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энергопринимающих</w:t>
      </w:r>
      <w:proofErr w:type="spellEnd"/>
      <w:r>
        <w:rPr>
          <w:sz w:val="24"/>
          <w:szCs w:val="24"/>
        </w:rPr>
        <w:t xml:space="preserve"> устройств (присоединяемых и ранее</w:t>
      </w:r>
      <w:r w:rsidRPr="001B13E1">
        <w:rPr>
          <w:sz w:val="24"/>
          <w:szCs w:val="24"/>
        </w:rPr>
        <w:br/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7"/>
        <w:gridCol w:w="737"/>
        <w:gridCol w:w="2552"/>
        <w:gridCol w:w="737"/>
        <w:gridCol w:w="1816"/>
      </w:tblGrid>
      <w:tr w:rsidR="00FB7C63"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присоединенных) составляет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при напряжении </w:t>
            </w:r>
            <w:r>
              <w:rPr>
                <w:rStyle w:val="a9"/>
                <w:sz w:val="24"/>
                <w:szCs w:val="24"/>
              </w:rPr>
              <w:endnoteReference w:customMarkFollows="1" w:id="4"/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ind w:left="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>, в том числе:</w:t>
            </w:r>
          </w:p>
        </w:tc>
      </w:tr>
    </w:tbl>
    <w:p w:rsidR="00FB7C63" w:rsidRPr="001B13E1" w:rsidRDefault="00FB7C63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 xml:space="preserve">а) максимальная мощность присоединяемых </w:t>
      </w:r>
      <w:proofErr w:type="spellStart"/>
      <w:r>
        <w:rPr>
          <w:sz w:val="24"/>
          <w:szCs w:val="24"/>
        </w:rPr>
        <w:t>энергопринимающих</w:t>
      </w:r>
      <w:proofErr w:type="spellEnd"/>
      <w:r>
        <w:rPr>
          <w:sz w:val="24"/>
          <w:szCs w:val="24"/>
        </w:rPr>
        <w:t xml:space="preserve"> устройств составляет</w:t>
      </w:r>
      <w:r w:rsidRPr="001B13E1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737"/>
        <w:gridCol w:w="822"/>
      </w:tblGrid>
      <w:tr w:rsidR="00FB7C63"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при напряжении 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ind w:left="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>;</w:t>
            </w:r>
          </w:p>
        </w:tc>
      </w:tr>
    </w:tbl>
    <w:p w:rsidR="00FB7C63" w:rsidRPr="001B13E1" w:rsidRDefault="00FB7C63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 xml:space="preserve">б) максимальная мощность ранее </w:t>
      </w:r>
      <w:proofErr w:type="gramStart"/>
      <w:r>
        <w:rPr>
          <w:sz w:val="24"/>
          <w:szCs w:val="24"/>
        </w:rPr>
        <w:t>присоединенных</w:t>
      </w:r>
      <w:proofErr w:type="gramEnd"/>
      <w:r>
        <w:rPr>
          <w:sz w:val="24"/>
          <w:szCs w:val="24"/>
        </w:rPr>
        <w:t xml:space="preserve"> в данной точке присоединения</w:t>
      </w:r>
      <w:r w:rsidRPr="001B13E1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70"/>
        <w:gridCol w:w="737"/>
        <w:gridCol w:w="2552"/>
        <w:gridCol w:w="737"/>
        <w:gridCol w:w="646"/>
      </w:tblGrid>
      <w:tr w:rsidR="00FB7C63"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энергопринимающих</w:t>
            </w:r>
            <w:proofErr w:type="spellEnd"/>
            <w:r>
              <w:rPr>
                <w:sz w:val="24"/>
                <w:szCs w:val="24"/>
              </w:rPr>
              <w:t xml:space="preserve"> устройств составляет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при напряжении 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ind w:left="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кВ.</w:t>
            </w:r>
            <w:proofErr w:type="spellEnd"/>
          </w:p>
        </w:tc>
      </w:tr>
    </w:tbl>
    <w:p w:rsidR="00FB7C63" w:rsidRDefault="00FB7C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 Заявляемая категория надежности </w:t>
      </w:r>
      <w:proofErr w:type="spellStart"/>
      <w:r>
        <w:rPr>
          <w:sz w:val="24"/>
          <w:szCs w:val="24"/>
        </w:rPr>
        <w:t>энергопринимающих</w:t>
      </w:r>
      <w:proofErr w:type="spellEnd"/>
      <w:r>
        <w:rPr>
          <w:sz w:val="24"/>
          <w:szCs w:val="24"/>
        </w:rPr>
        <w:t xml:space="preserve"> устройств – </w:t>
      </w: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 xml:space="preserve"> (по одному источнику электроснабжения </w:t>
      </w:r>
      <w:proofErr w:type="spellStart"/>
      <w:r>
        <w:rPr>
          <w:sz w:val="24"/>
          <w:szCs w:val="24"/>
        </w:rPr>
        <w:t>энергопринимающих</w:t>
      </w:r>
      <w:proofErr w:type="spellEnd"/>
      <w:r>
        <w:rPr>
          <w:sz w:val="24"/>
          <w:szCs w:val="24"/>
        </w:rPr>
        <w:t xml:space="preserve"> устройств).</w:t>
      </w:r>
    </w:p>
    <w:p w:rsidR="00FB7C63" w:rsidRDefault="00FB7C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7. Характер нагрузки (вид экономической деятельности заявителя</w:t>
      </w:r>
      <w:proofErr w:type="gramStart"/>
      <w:r>
        <w:rPr>
          <w:sz w:val="24"/>
          <w:szCs w:val="24"/>
        </w:rPr>
        <w:t>)</w:t>
      </w:r>
      <w:proofErr w:type="gramEnd"/>
    </w:p>
    <w:p w:rsidR="00FB7C63" w:rsidRDefault="00FB7C63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FB7C63" w:rsidRDefault="00FB7C63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FB7C63" w:rsidRDefault="00FB7C63">
      <w:pPr>
        <w:keepNext/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8. Сроки проектирования и поэтапного введения в эксплуатацию объекта (в том числе по этапам и очередям), планируемого поэтапного распределения мощности: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2183"/>
        <w:gridCol w:w="2183"/>
        <w:gridCol w:w="1871"/>
        <w:gridCol w:w="1871"/>
      </w:tblGrid>
      <w:tr w:rsidR="00FB7C63" w:rsidTr="006D66F3">
        <w:trPr>
          <w:jc w:val="right"/>
        </w:trPr>
        <w:tc>
          <w:tcPr>
            <w:tcW w:w="1871" w:type="dxa"/>
            <w:vAlign w:val="center"/>
          </w:tcPr>
          <w:p w:rsidR="00FB7C63" w:rsidRDefault="00FB7C63">
            <w:pPr>
              <w:jc w:val="center"/>
            </w:pPr>
            <w:r>
              <w:t>Этап</w:t>
            </w:r>
            <w:r>
              <w:br/>
              <w:t>(очередь) строительства</w:t>
            </w:r>
          </w:p>
        </w:tc>
        <w:tc>
          <w:tcPr>
            <w:tcW w:w="2183" w:type="dxa"/>
            <w:vAlign w:val="center"/>
          </w:tcPr>
          <w:p w:rsidR="00FB7C63" w:rsidRDefault="00FB7C63">
            <w:pPr>
              <w:jc w:val="center"/>
            </w:pPr>
            <w:r>
              <w:t xml:space="preserve">Планируемый срок проектирования </w:t>
            </w:r>
            <w:proofErr w:type="spellStart"/>
            <w:r>
              <w:t>энергоприни</w:t>
            </w:r>
            <w:r>
              <w:softHyphen/>
              <w:t>мающих</w:t>
            </w:r>
            <w:proofErr w:type="spellEnd"/>
            <w:r>
              <w:t xml:space="preserve"> устройств</w:t>
            </w:r>
            <w:r>
              <w:br/>
              <w:t>(месяц, год)</w:t>
            </w:r>
          </w:p>
        </w:tc>
        <w:tc>
          <w:tcPr>
            <w:tcW w:w="2183" w:type="dxa"/>
            <w:vAlign w:val="center"/>
          </w:tcPr>
          <w:p w:rsidR="00FB7C63" w:rsidRDefault="00FB7C63">
            <w:pPr>
              <w:jc w:val="center"/>
            </w:pPr>
            <w:r>
              <w:t xml:space="preserve">Планируемый срок введения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 в эксплуатацию</w:t>
            </w:r>
            <w:r>
              <w:br/>
              <w:t>(месяц, год)</w:t>
            </w:r>
          </w:p>
        </w:tc>
        <w:tc>
          <w:tcPr>
            <w:tcW w:w="1871" w:type="dxa"/>
            <w:vAlign w:val="center"/>
          </w:tcPr>
          <w:p w:rsidR="00FB7C63" w:rsidRDefault="00FB7C63">
            <w:pPr>
              <w:jc w:val="center"/>
            </w:pPr>
            <w:r>
              <w:t xml:space="preserve">Максимальная мощность </w:t>
            </w:r>
            <w:proofErr w:type="spellStart"/>
            <w:r>
              <w:t>энергопринимаю</w:t>
            </w:r>
            <w:r>
              <w:softHyphen/>
              <w:t>щих</w:t>
            </w:r>
            <w:proofErr w:type="spellEnd"/>
            <w:r>
              <w:t xml:space="preserve"> устройств</w:t>
            </w:r>
            <w:r>
              <w:br/>
              <w:t>(кВт)</w:t>
            </w:r>
          </w:p>
        </w:tc>
        <w:tc>
          <w:tcPr>
            <w:tcW w:w="1871" w:type="dxa"/>
            <w:vAlign w:val="center"/>
          </w:tcPr>
          <w:p w:rsidR="00FB7C63" w:rsidRDefault="00FB7C63">
            <w:pPr>
              <w:jc w:val="center"/>
            </w:pPr>
            <w:r>
              <w:t xml:space="preserve">Категория надежности </w:t>
            </w:r>
            <w:proofErr w:type="spellStart"/>
            <w:r>
              <w:t>энергопринимаю</w:t>
            </w:r>
            <w:r>
              <w:softHyphen/>
              <w:t>щих</w:t>
            </w:r>
            <w:proofErr w:type="spellEnd"/>
            <w:r>
              <w:t xml:space="preserve"> устройств</w:t>
            </w:r>
          </w:p>
        </w:tc>
      </w:tr>
      <w:tr w:rsidR="00FB7C63" w:rsidTr="006D66F3">
        <w:trPr>
          <w:jc w:val="right"/>
        </w:trPr>
        <w:tc>
          <w:tcPr>
            <w:tcW w:w="1871" w:type="dxa"/>
          </w:tcPr>
          <w:p w:rsidR="00FB7C63" w:rsidRDefault="00FB7C63">
            <w:pPr>
              <w:jc w:val="center"/>
            </w:pPr>
          </w:p>
        </w:tc>
        <w:tc>
          <w:tcPr>
            <w:tcW w:w="2183" w:type="dxa"/>
          </w:tcPr>
          <w:p w:rsidR="00FB7C63" w:rsidRDefault="00FB7C63">
            <w:pPr>
              <w:jc w:val="center"/>
            </w:pPr>
          </w:p>
        </w:tc>
        <w:tc>
          <w:tcPr>
            <w:tcW w:w="2183" w:type="dxa"/>
          </w:tcPr>
          <w:p w:rsidR="00FB7C63" w:rsidRDefault="00FB7C63">
            <w:pPr>
              <w:jc w:val="center"/>
            </w:pPr>
          </w:p>
        </w:tc>
        <w:tc>
          <w:tcPr>
            <w:tcW w:w="1871" w:type="dxa"/>
          </w:tcPr>
          <w:p w:rsidR="00FB7C63" w:rsidRDefault="00FB7C63">
            <w:pPr>
              <w:jc w:val="center"/>
            </w:pPr>
          </w:p>
        </w:tc>
        <w:tc>
          <w:tcPr>
            <w:tcW w:w="1871" w:type="dxa"/>
          </w:tcPr>
          <w:p w:rsidR="00FB7C63" w:rsidRDefault="00FB7C63">
            <w:pPr>
              <w:jc w:val="center"/>
            </w:pPr>
          </w:p>
        </w:tc>
      </w:tr>
      <w:tr w:rsidR="00FB7C63" w:rsidTr="006D66F3">
        <w:trPr>
          <w:jc w:val="right"/>
        </w:trPr>
        <w:tc>
          <w:tcPr>
            <w:tcW w:w="1871" w:type="dxa"/>
          </w:tcPr>
          <w:p w:rsidR="00FB7C63" w:rsidRDefault="00FB7C63">
            <w:pPr>
              <w:jc w:val="center"/>
            </w:pPr>
          </w:p>
        </w:tc>
        <w:tc>
          <w:tcPr>
            <w:tcW w:w="2183" w:type="dxa"/>
          </w:tcPr>
          <w:p w:rsidR="00FB7C63" w:rsidRDefault="00FB7C63">
            <w:pPr>
              <w:jc w:val="center"/>
            </w:pPr>
          </w:p>
        </w:tc>
        <w:tc>
          <w:tcPr>
            <w:tcW w:w="2183" w:type="dxa"/>
          </w:tcPr>
          <w:p w:rsidR="00FB7C63" w:rsidRDefault="00FB7C63">
            <w:pPr>
              <w:jc w:val="center"/>
            </w:pPr>
          </w:p>
        </w:tc>
        <w:tc>
          <w:tcPr>
            <w:tcW w:w="1871" w:type="dxa"/>
          </w:tcPr>
          <w:p w:rsidR="00FB7C63" w:rsidRDefault="00FB7C63">
            <w:pPr>
              <w:jc w:val="center"/>
            </w:pPr>
          </w:p>
        </w:tc>
        <w:tc>
          <w:tcPr>
            <w:tcW w:w="1871" w:type="dxa"/>
          </w:tcPr>
          <w:p w:rsidR="00FB7C63" w:rsidRDefault="00FB7C63">
            <w:pPr>
              <w:jc w:val="center"/>
            </w:pPr>
          </w:p>
        </w:tc>
      </w:tr>
      <w:tr w:rsidR="00FB7C63" w:rsidTr="006D66F3">
        <w:trPr>
          <w:jc w:val="right"/>
        </w:trPr>
        <w:tc>
          <w:tcPr>
            <w:tcW w:w="1871" w:type="dxa"/>
          </w:tcPr>
          <w:p w:rsidR="00FB7C63" w:rsidRDefault="00FB7C63">
            <w:pPr>
              <w:jc w:val="center"/>
            </w:pPr>
          </w:p>
        </w:tc>
        <w:tc>
          <w:tcPr>
            <w:tcW w:w="2183" w:type="dxa"/>
          </w:tcPr>
          <w:p w:rsidR="00FB7C63" w:rsidRDefault="00FB7C63">
            <w:pPr>
              <w:jc w:val="center"/>
            </w:pPr>
          </w:p>
        </w:tc>
        <w:tc>
          <w:tcPr>
            <w:tcW w:w="2183" w:type="dxa"/>
          </w:tcPr>
          <w:p w:rsidR="00FB7C63" w:rsidRDefault="00FB7C63">
            <w:pPr>
              <w:jc w:val="center"/>
            </w:pPr>
          </w:p>
        </w:tc>
        <w:tc>
          <w:tcPr>
            <w:tcW w:w="1871" w:type="dxa"/>
          </w:tcPr>
          <w:p w:rsidR="00FB7C63" w:rsidRDefault="00FB7C63">
            <w:pPr>
              <w:jc w:val="center"/>
            </w:pPr>
          </w:p>
        </w:tc>
        <w:tc>
          <w:tcPr>
            <w:tcW w:w="1871" w:type="dxa"/>
          </w:tcPr>
          <w:p w:rsidR="00FB7C63" w:rsidRDefault="00FB7C63">
            <w:pPr>
              <w:jc w:val="center"/>
            </w:pPr>
          </w:p>
        </w:tc>
      </w:tr>
    </w:tbl>
    <w:p w:rsidR="00FB7C63" w:rsidRDefault="00FB7C63">
      <w:pPr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9. Порядок расчета и внесения платы за технологическое присоединение по договору осуществляются </w:t>
      </w:r>
      <w:r w:rsidR="001B13E1">
        <w:rPr>
          <w:sz w:val="24"/>
          <w:szCs w:val="24"/>
        </w:rPr>
        <w:t>в соответствии с законодательством РФ</w:t>
      </w:r>
    </w:p>
    <w:p w:rsidR="00FB7C63" w:rsidRDefault="00FB7C63">
      <w:pPr>
        <w:pBdr>
          <w:top w:val="single" w:sz="4" w:space="1" w:color="auto"/>
        </w:pBdr>
        <w:ind w:left="5216"/>
        <w:rPr>
          <w:sz w:val="2"/>
          <w:szCs w:val="2"/>
        </w:rPr>
      </w:pPr>
    </w:p>
    <w:p w:rsidR="00FB7C63" w:rsidRDefault="00FB7C63" w:rsidP="00CD1B8D">
      <w:pPr>
        <w:tabs>
          <w:tab w:val="right" w:pos="992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10. </w:t>
      </w:r>
      <w:proofErr w:type="gramStart"/>
      <w:r>
        <w:rPr>
          <w:sz w:val="24"/>
          <w:szCs w:val="24"/>
        </w:rPr>
        <w:t>Гарантирующий поставщик (</w:t>
      </w:r>
      <w:proofErr w:type="spellStart"/>
      <w:r>
        <w:rPr>
          <w:sz w:val="24"/>
          <w:szCs w:val="24"/>
        </w:rPr>
        <w:t>энергосбытовая</w:t>
      </w:r>
      <w:proofErr w:type="spellEnd"/>
      <w:r>
        <w:rPr>
          <w:sz w:val="24"/>
          <w:szCs w:val="24"/>
        </w:rPr>
        <w:t xml:space="preserve"> организация), с которым планируется заключение договора энергоснабжения (купли-продажи электрической энергии (мощности)</w:t>
      </w:r>
      <w:r w:rsidRPr="001B13E1">
        <w:rPr>
          <w:sz w:val="24"/>
          <w:szCs w:val="24"/>
        </w:rPr>
        <w:br/>
      </w:r>
      <w:r>
        <w:rPr>
          <w:sz w:val="24"/>
          <w:szCs w:val="24"/>
        </w:rPr>
        <w:tab/>
        <w:t>.</w:t>
      </w:r>
      <w:proofErr w:type="gramEnd"/>
    </w:p>
    <w:p w:rsidR="00FB7C63" w:rsidRDefault="00FB7C63" w:rsidP="00FA2E67">
      <w:pPr>
        <w:pBdr>
          <w:top w:val="single" w:sz="4" w:space="3" w:color="auto"/>
        </w:pBdr>
        <w:ind w:right="113"/>
        <w:rPr>
          <w:sz w:val="2"/>
          <w:szCs w:val="2"/>
        </w:rPr>
      </w:pPr>
    </w:p>
    <w:p w:rsidR="00B93456" w:rsidRPr="006F68F2" w:rsidRDefault="00D8655D" w:rsidP="006F68F2">
      <w:pPr>
        <w:spacing w:before="240" w:after="120"/>
        <w:ind w:firstLine="567"/>
        <w:rPr>
          <w:sz w:val="24"/>
          <w:szCs w:val="24"/>
        </w:rPr>
      </w:pPr>
      <w:r>
        <w:rPr>
          <w:sz w:val="24"/>
          <w:szCs w:val="24"/>
        </w:rPr>
        <w:t>Приложения:</w:t>
      </w:r>
    </w:p>
    <w:tbl>
      <w:tblPr>
        <w:tblW w:w="10490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8788"/>
        <w:gridCol w:w="709"/>
      </w:tblGrid>
      <w:tr w:rsidR="006F68F2" w:rsidRPr="00CD1B8D" w:rsidTr="00672691">
        <w:trPr>
          <w:trHeight w:val="505"/>
        </w:trPr>
        <w:tc>
          <w:tcPr>
            <w:tcW w:w="993" w:type="dxa"/>
          </w:tcPr>
          <w:p w:rsidR="006F68F2" w:rsidRPr="00CD1B8D" w:rsidRDefault="006F68F2" w:rsidP="00672691">
            <w:pPr>
              <w:suppressAutoHyphens/>
              <w:autoSpaceDN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Отметка о предоставлении</w:t>
            </w:r>
          </w:p>
        </w:tc>
        <w:tc>
          <w:tcPr>
            <w:tcW w:w="8788" w:type="dxa"/>
          </w:tcPr>
          <w:p w:rsidR="006F68F2" w:rsidRPr="00CD1B8D" w:rsidRDefault="006F68F2" w:rsidP="00672691">
            <w:pPr>
              <w:tabs>
                <w:tab w:val="left" w:pos="0"/>
                <w:tab w:val="left" w:pos="360"/>
              </w:tabs>
              <w:autoSpaceDN/>
              <w:jc w:val="center"/>
              <w:rPr>
                <w:bCs/>
                <w:sz w:val="18"/>
                <w:szCs w:val="18"/>
              </w:rPr>
            </w:pPr>
            <w:r w:rsidRPr="00CD1B8D">
              <w:rPr>
                <w:bCs/>
                <w:sz w:val="18"/>
                <w:szCs w:val="18"/>
              </w:rPr>
              <w:t>Наименование документа</w:t>
            </w:r>
          </w:p>
        </w:tc>
        <w:tc>
          <w:tcPr>
            <w:tcW w:w="709" w:type="dxa"/>
          </w:tcPr>
          <w:p w:rsidR="006F68F2" w:rsidRPr="00CD1B8D" w:rsidRDefault="006F68F2" w:rsidP="00672691">
            <w:pPr>
              <w:adjustRightInd w:val="0"/>
              <w:jc w:val="center"/>
              <w:rPr>
                <w:sz w:val="18"/>
                <w:szCs w:val="18"/>
              </w:rPr>
            </w:pPr>
            <w:r w:rsidRPr="00CD1B8D">
              <w:rPr>
                <w:sz w:val="18"/>
                <w:szCs w:val="18"/>
              </w:rPr>
              <w:t>Кол-во стр.</w:t>
            </w:r>
          </w:p>
        </w:tc>
      </w:tr>
      <w:tr w:rsidR="006F68F2" w:rsidRPr="00CD1B8D" w:rsidTr="00672691">
        <w:trPr>
          <w:trHeight w:val="559"/>
        </w:trPr>
        <w:tc>
          <w:tcPr>
            <w:tcW w:w="993" w:type="dxa"/>
          </w:tcPr>
          <w:p w:rsidR="006F68F2" w:rsidRPr="00CD1B8D" w:rsidRDefault="006F68F2" w:rsidP="00672691">
            <w:pPr>
              <w:suppressAutoHyphens/>
              <w:autoSpaceDN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8788" w:type="dxa"/>
            <w:vAlign w:val="center"/>
          </w:tcPr>
          <w:p w:rsidR="006F68F2" w:rsidRPr="00CD1B8D" w:rsidRDefault="006F68F2" w:rsidP="00672691">
            <w:pPr>
              <w:adjustRightInd w:val="0"/>
              <w:snapToGrid w:val="0"/>
              <w:ind w:right="130"/>
              <w:jc w:val="both"/>
              <w:rPr>
                <w:sz w:val="18"/>
                <w:szCs w:val="18"/>
              </w:rPr>
            </w:pPr>
            <w:r w:rsidRPr="00CD1B8D">
              <w:rPr>
                <w:sz w:val="18"/>
                <w:szCs w:val="18"/>
              </w:rPr>
              <w:t xml:space="preserve">План расположения </w:t>
            </w:r>
            <w:proofErr w:type="spellStart"/>
            <w:r w:rsidRPr="00CD1B8D">
              <w:rPr>
                <w:sz w:val="18"/>
                <w:szCs w:val="18"/>
              </w:rPr>
              <w:t>энергопринимающих</w:t>
            </w:r>
            <w:proofErr w:type="spellEnd"/>
            <w:r w:rsidRPr="00CD1B8D">
              <w:rPr>
                <w:sz w:val="18"/>
                <w:szCs w:val="18"/>
              </w:rPr>
              <w:t xml:space="preserve"> устройств (ЭПУ), которые необходимо присоединить к электрическим сетям сетевой организации. </w:t>
            </w:r>
          </w:p>
          <w:p w:rsidR="006F68F2" w:rsidRPr="00CD1B8D" w:rsidRDefault="006F68F2" w:rsidP="00672691">
            <w:pPr>
              <w:adjustRightInd w:val="0"/>
              <w:snapToGrid w:val="0"/>
              <w:ind w:right="130"/>
              <w:jc w:val="both"/>
              <w:rPr>
                <w:b/>
                <w:sz w:val="18"/>
                <w:szCs w:val="18"/>
              </w:rPr>
            </w:pPr>
            <w:r w:rsidRPr="00CD1B8D">
              <w:rPr>
                <w:sz w:val="18"/>
                <w:szCs w:val="18"/>
              </w:rPr>
              <w:t xml:space="preserve">Примечание. Рекомендовано, чтобы план содержал сведения о географическом расположении присоединяемого Вами объекта, с привязкой к местности, и адресные ориентиры (например, с использованием карты </w:t>
            </w:r>
            <w:proofErr w:type="spellStart"/>
            <w:r w:rsidRPr="00CD1B8D">
              <w:rPr>
                <w:sz w:val="18"/>
                <w:szCs w:val="18"/>
              </w:rPr>
              <w:t>Google</w:t>
            </w:r>
            <w:proofErr w:type="spellEnd"/>
            <w:r w:rsidRPr="00CD1B8D">
              <w:rPr>
                <w:sz w:val="18"/>
                <w:szCs w:val="18"/>
              </w:rPr>
              <w:t xml:space="preserve">, </w:t>
            </w:r>
            <w:proofErr w:type="spellStart"/>
            <w:r w:rsidRPr="00CD1B8D">
              <w:rPr>
                <w:sz w:val="18"/>
                <w:szCs w:val="18"/>
              </w:rPr>
              <w:t>Yandex</w:t>
            </w:r>
            <w:proofErr w:type="spellEnd"/>
            <w:r w:rsidRPr="00CD1B8D">
              <w:rPr>
                <w:sz w:val="18"/>
                <w:szCs w:val="18"/>
              </w:rPr>
              <w:t xml:space="preserve"> и пр.).</w:t>
            </w:r>
          </w:p>
        </w:tc>
        <w:tc>
          <w:tcPr>
            <w:tcW w:w="709" w:type="dxa"/>
          </w:tcPr>
          <w:p w:rsidR="006F68F2" w:rsidRPr="00CD1B8D" w:rsidRDefault="006F68F2" w:rsidP="00672691">
            <w:pPr>
              <w:adjustRightInd w:val="0"/>
              <w:rPr>
                <w:sz w:val="18"/>
                <w:szCs w:val="18"/>
                <w:shd w:val="clear" w:color="auto" w:fill="FF0000"/>
              </w:rPr>
            </w:pPr>
          </w:p>
        </w:tc>
      </w:tr>
      <w:tr w:rsidR="006F68F2" w:rsidRPr="00CD1B8D" w:rsidTr="00672691">
        <w:trPr>
          <w:trHeight w:val="559"/>
        </w:trPr>
        <w:tc>
          <w:tcPr>
            <w:tcW w:w="993" w:type="dxa"/>
          </w:tcPr>
          <w:p w:rsidR="006F68F2" w:rsidRPr="00CD1B8D" w:rsidRDefault="006F68F2" w:rsidP="00672691">
            <w:pPr>
              <w:suppressAutoHyphens/>
              <w:autoSpaceDN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8788" w:type="dxa"/>
            <w:vAlign w:val="center"/>
          </w:tcPr>
          <w:p w:rsidR="006F68F2" w:rsidRPr="00CD1B8D" w:rsidRDefault="006F68F2" w:rsidP="00672691">
            <w:pPr>
              <w:tabs>
                <w:tab w:val="left" w:pos="0"/>
                <w:tab w:val="left" w:pos="360"/>
              </w:tabs>
              <w:autoSpaceDN/>
              <w:jc w:val="both"/>
              <w:rPr>
                <w:sz w:val="18"/>
                <w:szCs w:val="18"/>
              </w:rPr>
            </w:pPr>
            <w:proofErr w:type="gramStart"/>
            <w:r w:rsidRPr="00CD1B8D">
              <w:rPr>
                <w:sz w:val="18"/>
                <w:szCs w:val="18"/>
              </w:rPr>
              <w:t xml:space="preserve">Копия документа, подтверждающего право собственности или иное предусмотренное законом основание на объект капитального строительства (нежилое помещение в таком объекте капитального строительства) и (или) земельный участок, на котором расположены (будут располагаться) объекты заявителя, либо право собственности или иное предусмотренное законом основание на </w:t>
            </w:r>
            <w:proofErr w:type="spellStart"/>
            <w:r w:rsidRPr="00CD1B8D">
              <w:rPr>
                <w:sz w:val="18"/>
                <w:szCs w:val="18"/>
              </w:rPr>
              <w:t>энергопринимающие</w:t>
            </w:r>
            <w:proofErr w:type="spellEnd"/>
            <w:r w:rsidRPr="00CD1B8D">
              <w:rPr>
                <w:sz w:val="18"/>
                <w:szCs w:val="18"/>
              </w:rPr>
              <w:t xml:space="preserve"> устройства (для заявителей, планирующих осуществить технологическое присоединение </w:t>
            </w:r>
            <w:proofErr w:type="spellStart"/>
            <w:r w:rsidRPr="00CD1B8D">
              <w:rPr>
                <w:sz w:val="18"/>
                <w:szCs w:val="18"/>
              </w:rPr>
              <w:t>энергопринимающих</w:t>
            </w:r>
            <w:proofErr w:type="spellEnd"/>
            <w:r w:rsidRPr="00CD1B8D">
              <w:rPr>
                <w:sz w:val="18"/>
                <w:szCs w:val="18"/>
              </w:rPr>
              <w:t xml:space="preserve"> устройств потребителей, расположенных в нежилых помещениях многоквартирных домов или иных</w:t>
            </w:r>
            <w:proofErr w:type="gramEnd"/>
            <w:r w:rsidRPr="00CD1B8D">
              <w:rPr>
                <w:sz w:val="18"/>
                <w:szCs w:val="18"/>
              </w:rPr>
              <w:t xml:space="preserve"> </w:t>
            </w:r>
            <w:proofErr w:type="gramStart"/>
            <w:r w:rsidRPr="00CD1B8D">
              <w:rPr>
                <w:sz w:val="18"/>
                <w:szCs w:val="18"/>
              </w:rPr>
              <w:t>объектах</w:t>
            </w:r>
            <w:proofErr w:type="gramEnd"/>
            <w:r w:rsidRPr="00CD1B8D">
              <w:rPr>
                <w:sz w:val="18"/>
                <w:szCs w:val="18"/>
              </w:rPr>
              <w:t xml:space="preserve"> капитального строительства, - копия документа,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строительства).</w:t>
            </w:r>
          </w:p>
          <w:p w:rsidR="006F68F2" w:rsidRPr="00CD1B8D" w:rsidRDefault="006F68F2" w:rsidP="00672691">
            <w:pPr>
              <w:tabs>
                <w:tab w:val="left" w:pos="0"/>
                <w:tab w:val="left" w:pos="360"/>
              </w:tabs>
              <w:autoSpaceDN/>
              <w:jc w:val="both"/>
              <w:rPr>
                <w:sz w:val="18"/>
                <w:szCs w:val="18"/>
              </w:rPr>
            </w:pPr>
            <w:r w:rsidRPr="00CD1B8D">
              <w:rPr>
                <w:sz w:val="18"/>
                <w:szCs w:val="18"/>
              </w:rPr>
              <w:t>Например, свидетельство о государственной регистрации права (собственности и т.д.), выписка из единого государственного реестра недвижимости, действующий договор аренды (при сроке аренды более 1 года необходимо предоставление подтверждения его государственной регистрации).</w:t>
            </w:r>
          </w:p>
          <w:p w:rsidR="006F68F2" w:rsidRPr="00CD1B8D" w:rsidRDefault="006F68F2" w:rsidP="00672691">
            <w:pPr>
              <w:adjustRightInd w:val="0"/>
              <w:snapToGrid w:val="0"/>
              <w:ind w:right="130"/>
              <w:jc w:val="both"/>
              <w:rPr>
                <w:sz w:val="18"/>
                <w:szCs w:val="18"/>
              </w:rPr>
            </w:pPr>
            <w:r w:rsidRPr="00CD1B8D">
              <w:rPr>
                <w:sz w:val="18"/>
                <w:szCs w:val="18"/>
              </w:rPr>
              <w:t xml:space="preserve">Примечание. В случае долевого участия в правах на объект, земельный участок или </w:t>
            </w:r>
            <w:proofErr w:type="spellStart"/>
            <w:r w:rsidRPr="00CD1B8D">
              <w:rPr>
                <w:sz w:val="18"/>
                <w:szCs w:val="18"/>
              </w:rPr>
              <w:t>энергопринимающие</w:t>
            </w:r>
            <w:proofErr w:type="spellEnd"/>
            <w:r w:rsidRPr="00CD1B8D">
              <w:rPr>
                <w:sz w:val="18"/>
                <w:szCs w:val="18"/>
              </w:rPr>
              <w:t xml:space="preserve"> устройства предоставляется письменное согласие остальных собственников на оформление документов о технологическом присоединении на имя заявителя и осуществление необходимых технических мероприятий в отношении общего имущества.</w:t>
            </w:r>
          </w:p>
        </w:tc>
        <w:tc>
          <w:tcPr>
            <w:tcW w:w="709" w:type="dxa"/>
          </w:tcPr>
          <w:p w:rsidR="006F68F2" w:rsidRPr="00CD1B8D" w:rsidRDefault="006F68F2" w:rsidP="00672691">
            <w:pPr>
              <w:adjustRightInd w:val="0"/>
              <w:rPr>
                <w:sz w:val="18"/>
                <w:szCs w:val="18"/>
                <w:shd w:val="clear" w:color="auto" w:fill="FF0000"/>
              </w:rPr>
            </w:pPr>
          </w:p>
        </w:tc>
      </w:tr>
      <w:tr w:rsidR="006F68F2" w:rsidRPr="00CD1B8D" w:rsidTr="00672691">
        <w:trPr>
          <w:trHeight w:val="559"/>
        </w:trPr>
        <w:tc>
          <w:tcPr>
            <w:tcW w:w="993" w:type="dxa"/>
          </w:tcPr>
          <w:p w:rsidR="006F68F2" w:rsidRPr="00CD1B8D" w:rsidRDefault="006F68F2" w:rsidP="00672691">
            <w:pPr>
              <w:suppressAutoHyphens/>
              <w:autoSpaceDN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8788" w:type="dxa"/>
            <w:vAlign w:val="center"/>
          </w:tcPr>
          <w:p w:rsidR="006F68F2" w:rsidRPr="00CD1B8D" w:rsidRDefault="006F68F2" w:rsidP="00672691">
            <w:pPr>
              <w:tabs>
                <w:tab w:val="left" w:pos="0"/>
                <w:tab w:val="left" w:pos="360"/>
              </w:tabs>
              <w:autoSpaceDN/>
              <w:jc w:val="both"/>
              <w:rPr>
                <w:sz w:val="18"/>
                <w:szCs w:val="18"/>
              </w:rPr>
            </w:pPr>
            <w:r w:rsidRPr="00CD1B8D">
              <w:rPr>
                <w:sz w:val="18"/>
                <w:szCs w:val="18"/>
              </w:rPr>
              <w:t>Копия паспорта гражданина Российской Федерации или иного документа, удостоверяющего личность,</w:t>
            </w:r>
            <w:r w:rsidRPr="00CD1B8D">
              <w:rPr>
                <w:sz w:val="18"/>
                <w:szCs w:val="18"/>
                <w:lang w:eastAsia="ar-SA"/>
              </w:rPr>
              <w:t xml:space="preserve"> если заявителем выступает индивидуальный предприниматель или гражданин.</w:t>
            </w:r>
          </w:p>
        </w:tc>
        <w:tc>
          <w:tcPr>
            <w:tcW w:w="709" w:type="dxa"/>
          </w:tcPr>
          <w:p w:rsidR="006F68F2" w:rsidRPr="00CD1B8D" w:rsidRDefault="006F68F2" w:rsidP="00672691">
            <w:pPr>
              <w:adjustRightInd w:val="0"/>
              <w:rPr>
                <w:sz w:val="18"/>
                <w:szCs w:val="18"/>
                <w:shd w:val="clear" w:color="auto" w:fill="FF0000"/>
              </w:rPr>
            </w:pPr>
          </w:p>
        </w:tc>
      </w:tr>
      <w:tr w:rsidR="006F68F2" w:rsidRPr="00CD1B8D" w:rsidTr="00672691">
        <w:trPr>
          <w:trHeight w:val="553"/>
        </w:trPr>
        <w:tc>
          <w:tcPr>
            <w:tcW w:w="993" w:type="dxa"/>
          </w:tcPr>
          <w:p w:rsidR="006F68F2" w:rsidRPr="00CD1B8D" w:rsidRDefault="006F68F2" w:rsidP="00672691">
            <w:pPr>
              <w:suppressAutoHyphens/>
              <w:autoSpaceDN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8788" w:type="dxa"/>
          </w:tcPr>
          <w:p w:rsidR="006F68F2" w:rsidRPr="00CD1B8D" w:rsidRDefault="006F68F2" w:rsidP="00672691">
            <w:pPr>
              <w:adjustRightInd w:val="0"/>
              <w:snapToGrid w:val="0"/>
              <w:ind w:right="130"/>
              <w:jc w:val="both"/>
              <w:rPr>
                <w:sz w:val="18"/>
                <w:szCs w:val="18"/>
                <w:lang w:eastAsia="ar-SA"/>
              </w:rPr>
            </w:pPr>
            <w:r w:rsidRPr="00CD1B8D">
              <w:rPr>
                <w:sz w:val="18"/>
                <w:szCs w:val="18"/>
                <w:lang w:eastAsia="ar-SA"/>
              </w:rPr>
              <w:t>Для юридических лиц - выписка из Единого государственного реестра юридических лиц, для индивидуальных предпринимателей - выписка из Единого государственного реестра индивидуальных предпринимателей</w:t>
            </w:r>
          </w:p>
        </w:tc>
        <w:tc>
          <w:tcPr>
            <w:tcW w:w="709" w:type="dxa"/>
          </w:tcPr>
          <w:p w:rsidR="006F68F2" w:rsidRPr="00CD1B8D" w:rsidRDefault="006F68F2" w:rsidP="00672691">
            <w:pPr>
              <w:adjustRightInd w:val="0"/>
              <w:rPr>
                <w:sz w:val="18"/>
                <w:szCs w:val="18"/>
              </w:rPr>
            </w:pPr>
          </w:p>
        </w:tc>
      </w:tr>
      <w:tr w:rsidR="006F68F2" w:rsidRPr="00CD1B8D" w:rsidTr="00672691">
        <w:trPr>
          <w:trHeight w:val="553"/>
        </w:trPr>
        <w:tc>
          <w:tcPr>
            <w:tcW w:w="993" w:type="dxa"/>
          </w:tcPr>
          <w:p w:rsidR="006F68F2" w:rsidRPr="00CD1B8D" w:rsidRDefault="006F68F2" w:rsidP="00672691">
            <w:pPr>
              <w:suppressAutoHyphens/>
              <w:autoSpaceDN/>
              <w:snapToGrid w:val="0"/>
              <w:jc w:val="both"/>
              <w:rPr>
                <w:rFonts w:eastAsia="MS Gothic"/>
                <w:sz w:val="18"/>
                <w:szCs w:val="18"/>
              </w:rPr>
            </w:pPr>
          </w:p>
        </w:tc>
        <w:tc>
          <w:tcPr>
            <w:tcW w:w="8788" w:type="dxa"/>
          </w:tcPr>
          <w:p w:rsidR="006F68F2" w:rsidRPr="00CD1B8D" w:rsidRDefault="006F68F2" w:rsidP="00672691">
            <w:pPr>
              <w:adjustRightInd w:val="0"/>
              <w:snapToGrid w:val="0"/>
              <w:ind w:right="130"/>
              <w:jc w:val="both"/>
              <w:rPr>
                <w:sz w:val="18"/>
                <w:szCs w:val="18"/>
                <w:lang w:eastAsia="en-US"/>
              </w:rPr>
            </w:pPr>
            <w:r w:rsidRPr="00CD1B8D">
              <w:rPr>
                <w:sz w:val="18"/>
                <w:szCs w:val="18"/>
                <w:lang w:eastAsia="ar-SA"/>
              </w:rPr>
              <w:t>Доверенность или иные документы, подтверждающие полномочия представителя заявителя, подающего и получающего документы, в случае если заявка подается в сетевую организацию представителем заявителя.</w:t>
            </w:r>
          </w:p>
        </w:tc>
        <w:tc>
          <w:tcPr>
            <w:tcW w:w="709" w:type="dxa"/>
          </w:tcPr>
          <w:p w:rsidR="006F68F2" w:rsidRPr="00CD1B8D" w:rsidRDefault="006F68F2" w:rsidP="00672691">
            <w:pPr>
              <w:adjustRightInd w:val="0"/>
              <w:rPr>
                <w:sz w:val="18"/>
                <w:szCs w:val="18"/>
              </w:rPr>
            </w:pPr>
          </w:p>
        </w:tc>
      </w:tr>
      <w:tr w:rsidR="006F68F2" w:rsidRPr="00CD1B8D" w:rsidTr="00672691">
        <w:trPr>
          <w:trHeight w:val="553"/>
        </w:trPr>
        <w:tc>
          <w:tcPr>
            <w:tcW w:w="993" w:type="dxa"/>
          </w:tcPr>
          <w:p w:rsidR="006F68F2" w:rsidRPr="00CD1B8D" w:rsidRDefault="006F68F2" w:rsidP="00672691">
            <w:pPr>
              <w:suppressAutoHyphens/>
              <w:autoSpaceDN/>
              <w:snapToGrid w:val="0"/>
              <w:jc w:val="both"/>
              <w:rPr>
                <w:rFonts w:eastAsia="MS Gothic"/>
                <w:sz w:val="18"/>
                <w:szCs w:val="18"/>
              </w:rPr>
            </w:pPr>
          </w:p>
        </w:tc>
        <w:tc>
          <w:tcPr>
            <w:tcW w:w="8788" w:type="dxa"/>
          </w:tcPr>
          <w:p w:rsidR="006F68F2" w:rsidRPr="00CD1B8D" w:rsidRDefault="006F68F2" w:rsidP="00672691">
            <w:pPr>
              <w:adjustRightInd w:val="0"/>
              <w:snapToGrid w:val="0"/>
              <w:ind w:right="130"/>
              <w:jc w:val="both"/>
              <w:rPr>
                <w:sz w:val="18"/>
                <w:szCs w:val="18"/>
              </w:rPr>
            </w:pPr>
            <w:r w:rsidRPr="00CD1B8D">
              <w:rPr>
                <w:sz w:val="18"/>
                <w:szCs w:val="18"/>
              </w:rPr>
              <w:t xml:space="preserve">Копия документа, подтверждающего согласие организации, осуществляющей управление многоквартирным домом, или согласие общего собрания владельцев жилых помещений многоквартирного дома на организацию присоединения нежилого помещения отдельными линиями от вводного устройства, в случае технологического присоединения </w:t>
            </w:r>
            <w:proofErr w:type="spellStart"/>
            <w:r w:rsidRPr="00CD1B8D">
              <w:rPr>
                <w:sz w:val="18"/>
                <w:szCs w:val="18"/>
              </w:rPr>
              <w:t>энергопринимающих</w:t>
            </w:r>
            <w:proofErr w:type="spellEnd"/>
            <w:r w:rsidRPr="00CD1B8D">
              <w:rPr>
                <w:sz w:val="18"/>
                <w:szCs w:val="18"/>
              </w:rPr>
              <w:t xml:space="preserve"> устройств, находящихся в нежилых помещениях, расположенных в многоквартирных домах и иных объектах капитального строительства.</w:t>
            </w:r>
          </w:p>
        </w:tc>
        <w:tc>
          <w:tcPr>
            <w:tcW w:w="709" w:type="dxa"/>
          </w:tcPr>
          <w:p w:rsidR="006F68F2" w:rsidRPr="00CD1B8D" w:rsidRDefault="006F68F2" w:rsidP="00672691">
            <w:pPr>
              <w:adjustRightInd w:val="0"/>
              <w:rPr>
                <w:sz w:val="18"/>
                <w:szCs w:val="18"/>
              </w:rPr>
            </w:pPr>
          </w:p>
        </w:tc>
      </w:tr>
      <w:tr w:rsidR="006F68F2" w:rsidRPr="00CD1B8D" w:rsidTr="00672691">
        <w:trPr>
          <w:trHeight w:val="553"/>
        </w:trPr>
        <w:tc>
          <w:tcPr>
            <w:tcW w:w="993" w:type="dxa"/>
          </w:tcPr>
          <w:p w:rsidR="006F68F2" w:rsidRPr="00CD1B8D" w:rsidRDefault="006F68F2" w:rsidP="00672691">
            <w:pPr>
              <w:suppressAutoHyphens/>
              <w:autoSpaceDN/>
              <w:snapToGrid w:val="0"/>
              <w:jc w:val="both"/>
              <w:rPr>
                <w:rFonts w:eastAsia="MS Gothic"/>
                <w:sz w:val="18"/>
                <w:szCs w:val="18"/>
              </w:rPr>
            </w:pPr>
          </w:p>
        </w:tc>
        <w:tc>
          <w:tcPr>
            <w:tcW w:w="8788" w:type="dxa"/>
          </w:tcPr>
          <w:p w:rsidR="006F68F2" w:rsidRPr="00CD1B8D" w:rsidRDefault="006F68F2" w:rsidP="00672691">
            <w:pPr>
              <w:tabs>
                <w:tab w:val="left" w:pos="0"/>
                <w:tab w:val="left" w:pos="360"/>
              </w:tabs>
              <w:autoSpaceDN/>
              <w:ind w:right="130"/>
              <w:jc w:val="both"/>
              <w:rPr>
                <w:i/>
                <w:sz w:val="18"/>
                <w:szCs w:val="18"/>
                <w:shd w:val="clear" w:color="auto" w:fill="FFFF00"/>
                <w:lang w:eastAsia="en-US"/>
              </w:rPr>
            </w:pPr>
            <w:r w:rsidRPr="00CD1B8D">
              <w:rPr>
                <w:sz w:val="18"/>
                <w:szCs w:val="18"/>
                <w:lang w:eastAsia="ar-SA"/>
              </w:rPr>
              <w:t>Копия документов о технологическом присоединении, например: акт разграничения границ балансовой принадлежности сторон, акт об осуществлении технологического присоединения (для случаев увеличения мощности, изменение точки присоединения, категории надежности, вида производственной деятельности). Рекомендовано предоставить.</w:t>
            </w:r>
          </w:p>
        </w:tc>
        <w:tc>
          <w:tcPr>
            <w:tcW w:w="709" w:type="dxa"/>
          </w:tcPr>
          <w:p w:rsidR="006F68F2" w:rsidRPr="00CD1B8D" w:rsidRDefault="006F68F2" w:rsidP="00672691">
            <w:pPr>
              <w:adjustRightInd w:val="0"/>
              <w:rPr>
                <w:sz w:val="18"/>
                <w:szCs w:val="18"/>
              </w:rPr>
            </w:pPr>
          </w:p>
        </w:tc>
      </w:tr>
    </w:tbl>
    <w:p w:rsidR="006F68F2" w:rsidRDefault="006F68F2">
      <w:pPr>
        <w:ind w:right="4818"/>
        <w:jc w:val="center"/>
        <w:rPr>
          <w:sz w:val="24"/>
          <w:szCs w:val="24"/>
        </w:rPr>
      </w:pPr>
    </w:p>
    <w:p w:rsidR="00FB7C63" w:rsidRDefault="00FB7C63">
      <w:pPr>
        <w:ind w:right="4818"/>
        <w:jc w:val="center"/>
        <w:rPr>
          <w:sz w:val="24"/>
          <w:szCs w:val="24"/>
        </w:rPr>
      </w:pPr>
      <w:r>
        <w:rPr>
          <w:sz w:val="24"/>
          <w:szCs w:val="24"/>
        </w:rPr>
        <w:t>Заявитель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141"/>
        <w:gridCol w:w="1701"/>
      </w:tblGrid>
      <w:tr w:rsidR="00FB7C63">
        <w:tc>
          <w:tcPr>
            <w:tcW w:w="51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</w:tr>
      <w:tr w:rsidR="00FB7C63">
        <w:tc>
          <w:tcPr>
            <w:tcW w:w="51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7C63" w:rsidRDefault="00FB7C63">
            <w:pPr>
              <w:jc w:val="center"/>
            </w:pPr>
            <w:r>
              <w:t>(фамилия, имя, отчество)</w:t>
            </w:r>
          </w:p>
        </w:tc>
      </w:tr>
      <w:tr w:rsidR="00FB7C63">
        <w:tc>
          <w:tcPr>
            <w:tcW w:w="51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</w:tr>
      <w:tr w:rsidR="00FB7C63">
        <w:tc>
          <w:tcPr>
            <w:tcW w:w="51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7C63" w:rsidRDefault="00FB7C63">
            <w:pPr>
              <w:jc w:val="center"/>
            </w:pPr>
            <w:r>
              <w:t>(контактный телефон)</w:t>
            </w:r>
          </w:p>
        </w:tc>
      </w:tr>
      <w:tr w:rsidR="00FB7C63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</w:tr>
      <w:tr w:rsidR="00FB7C63">
        <w:tc>
          <w:tcPr>
            <w:tcW w:w="32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7C63" w:rsidRDefault="00FB7C63">
            <w:pPr>
              <w:jc w:val="center"/>
            </w:pPr>
            <w: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B7C63" w:rsidRDefault="00FB7C63"/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7C63" w:rsidRDefault="00FB7C63">
            <w:pPr>
              <w:jc w:val="center"/>
            </w:pPr>
            <w:r>
              <w:t>(подпись)</w:t>
            </w:r>
          </w:p>
        </w:tc>
      </w:tr>
    </w:tbl>
    <w:p w:rsidR="00FB7C63" w:rsidRDefault="00FB7C63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474"/>
        <w:gridCol w:w="369"/>
        <w:gridCol w:w="369"/>
        <w:gridCol w:w="397"/>
      </w:tblGrid>
      <w:tr w:rsidR="00FB7C63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CD1B8D" w:rsidRDefault="00CD1B8D" w:rsidP="00CD1B8D">
      <w:pPr>
        <w:rPr>
          <w:lang w:val="en-US"/>
        </w:rPr>
      </w:pPr>
    </w:p>
    <w:p w:rsidR="00FB7C63" w:rsidRDefault="00FB7C63" w:rsidP="00CD1B8D">
      <w:pPr>
        <w:rPr>
          <w:lang w:val="en-US"/>
        </w:rPr>
      </w:pPr>
      <w:r>
        <w:t>М.П.</w:t>
      </w:r>
    </w:p>
    <w:p w:rsidR="00CD1B8D" w:rsidRDefault="00CD1B8D" w:rsidP="00CD1B8D">
      <w:pPr>
        <w:rPr>
          <w:lang w:val="en-US"/>
        </w:rPr>
      </w:pPr>
    </w:p>
    <w:p w:rsidR="00CD1B8D" w:rsidRDefault="00CD1B8D" w:rsidP="00CD1B8D">
      <w:pPr>
        <w:rPr>
          <w:lang w:val="en-US"/>
        </w:rPr>
      </w:pPr>
    </w:p>
    <w:p w:rsidR="00CD1B8D" w:rsidRDefault="00CD1B8D" w:rsidP="00CD1B8D">
      <w:pPr>
        <w:rPr>
          <w:lang w:val="en-US"/>
        </w:rPr>
      </w:pPr>
    </w:p>
    <w:sectPr w:rsidR="00CD1B8D" w:rsidSect="00FB411E">
      <w:pgSz w:w="11906" w:h="16838"/>
      <w:pgMar w:top="567" w:right="567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133" w:rsidRDefault="00756133">
      <w:r>
        <w:separator/>
      </w:r>
    </w:p>
  </w:endnote>
  <w:endnote w:type="continuationSeparator" w:id="0">
    <w:p w:rsidR="00756133" w:rsidRDefault="00756133">
      <w:r>
        <w:continuationSeparator/>
      </w:r>
    </w:p>
  </w:endnote>
  <w:endnote w:id="1">
    <w:p w:rsidR="00233B35" w:rsidRDefault="00FB7C63">
      <w:pPr>
        <w:pStyle w:val="a7"/>
        <w:ind w:firstLine="567"/>
        <w:jc w:val="both"/>
      </w:pPr>
      <w:r w:rsidRPr="00CD1B8D">
        <w:rPr>
          <w:rStyle w:val="a9"/>
          <w:sz w:val="12"/>
          <w:szCs w:val="12"/>
        </w:rPr>
        <w:t>1</w:t>
      </w:r>
      <w:r w:rsidRPr="00CD1B8D">
        <w:rPr>
          <w:sz w:val="12"/>
          <w:szCs w:val="12"/>
        </w:rPr>
        <w:t> Для юридических лиц и индивидуальных предпринимателей.</w:t>
      </w:r>
    </w:p>
  </w:endnote>
  <w:endnote w:id="2">
    <w:p w:rsidR="00233B35" w:rsidRDefault="00FB7C63">
      <w:pPr>
        <w:pStyle w:val="a7"/>
        <w:ind w:firstLine="567"/>
        <w:jc w:val="both"/>
      </w:pPr>
      <w:r w:rsidRPr="00CD1B8D">
        <w:rPr>
          <w:rStyle w:val="a9"/>
          <w:sz w:val="12"/>
          <w:szCs w:val="12"/>
        </w:rPr>
        <w:t>2</w:t>
      </w:r>
      <w:r w:rsidRPr="00CD1B8D">
        <w:rPr>
          <w:sz w:val="12"/>
          <w:szCs w:val="12"/>
        </w:rPr>
        <w:t> Для физических лиц.</w:t>
      </w:r>
    </w:p>
  </w:endnote>
  <w:endnote w:id="3">
    <w:p w:rsidR="00233B35" w:rsidRDefault="00FB7C63">
      <w:pPr>
        <w:pStyle w:val="a7"/>
        <w:ind w:firstLine="567"/>
        <w:jc w:val="both"/>
      </w:pPr>
      <w:r w:rsidRPr="00CD1B8D">
        <w:rPr>
          <w:rStyle w:val="a9"/>
          <w:sz w:val="12"/>
          <w:szCs w:val="12"/>
        </w:rPr>
        <w:t>3</w:t>
      </w:r>
      <w:r w:rsidRPr="00CD1B8D">
        <w:rPr>
          <w:sz w:val="12"/>
          <w:szCs w:val="12"/>
        </w:rPr>
        <w:t xml:space="preserve"> Максимальная мощность указывается равной максимальной мощности присоединяемых </w:t>
      </w:r>
      <w:proofErr w:type="spellStart"/>
      <w:r w:rsidRPr="00CD1B8D">
        <w:rPr>
          <w:sz w:val="12"/>
          <w:szCs w:val="12"/>
        </w:rPr>
        <w:t>энергопринимающих</w:t>
      </w:r>
      <w:proofErr w:type="spellEnd"/>
      <w:r w:rsidRPr="00CD1B8D">
        <w:rPr>
          <w:sz w:val="12"/>
          <w:szCs w:val="12"/>
        </w:rPr>
        <w:t xml:space="preserve"> устрой</w:t>
      </w:r>
      <w:proofErr w:type="gramStart"/>
      <w:r w:rsidRPr="00CD1B8D">
        <w:rPr>
          <w:sz w:val="12"/>
          <w:szCs w:val="12"/>
        </w:rPr>
        <w:t>ств в сл</w:t>
      </w:r>
      <w:proofErr w:type="gramEnd"/>
      <w:r w:rsidRPr="00CD1B8D">
        <w:rPr>
          <w:sz w:val="12"/>
          <w:szCs w:val="12"/>
        </w:rPr>
        <w:t xml:space="preserve">учае отсутствия максимальной мощности ранее присоединенных </w:t>
      </w:r>
      <w:proofErr w:type="spellStart"/>
      <w:r w:rsidRPr="00CD1B8D">
        <w:rPr>
          <w:sz w:val="12"/>
          <w:szCs w:val="12"/>
        </w:rPr>
        <w:t>энергопринимающих</w:t>
      </w:r>
      <w:proofErr w:type="spellEnd"/>
      <w:r w:rsidRPr="00CD1B8D">
        <w:rPr>
          <w:sz w:val="12"/>
          <w:szCs w:val="12"/>
        </w:rPr>
        <w:t xml:space="preserve"> устройств (то есть в пункте 5 и подпункте “а” пункта 5 настоящего приложения величина мощности указывается одинаковая).</w:t>
      </w:r>
    </w:p>
  </w:endnote>
  <w:endnote w:id="4">
    <w:p w:rsidR="00233B35" w:rsidRDefault="00FB7C63">
      <w:pPr>
        <w:pStyle w:val="a7"/>
        <w:ind w:firstLine="567"/>
        <w:jc w:val="both"/>
      </w:pPr>
      <w:r w:rsidRPr="00CD1B8D">
        <w:rPr>
          <w:rStyle w:val="a9"/>
          <w:sz w:val="12"/>
          <w:szCs w:val="12"/>
        </w:rPr>
        <w:t>4</w:t>
      </w:r>
      <w:r w:rsidRPr="00CD1B8D">
        <w:rPr>
          <w:sz w:val="12"/>
          <w:szCs w:val="12"/>
        </w:rPr>
        <w:t xml:space="preserve"> Классы напряжения (0,4; 6; 10) </w:t>
      </w:r>
      <w:proofErr w:type="spellStart"/>
      <w:r w:rsidRPr="00CD1B8D">
        <w:rPr>
          <w:sz w:val="12"/>
          <w:szCs w:val="12"/>
        </w:rPr>
        <w:t>кВ.</w:t>
      </w:r>
      <w:proofErr w:type="spellEnd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133" w:rsidRDefault="00756133">
      <w:r>
        <w:separator/>
      </w:r>
    </w:p>
  </w:footnote>
  <w:footnote w:type="continuationSeparator" w:id="0">
    <w:p w:rsidR="00756133" w:rsidRDefault="007561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C63"/>
    <w:rsid w:val="00172806"/>
    <w:rsid w:val="001B13E1"/>
    <w:rsid w:val="00233B35"/>
    <w:rsid w:val="0030513B"/>
    <w:rsid w:val="004431BF"/>
    <w:rsid w:val="004F68E3"/>
    <w:rsid w:val="005F354D"/>
    <w:rsid w:val="00672691"/>
    <w:rsid w:val="00675FAE"/>
    <w:rsid w:val="006D66F3"/>
    <w:rsid w:val="006F68F2"/>
    <w:rsid w:val="00756133"/>
    <w:rsid w:val="007712F0"/>
    <w:rsid w:val="008E6EE7"/>
    <w:rsid w:val="00902518"/>
    <w:rsid w:val="00944FF2"/>
    <w:rsid w:val="00B93456"/>
    <w:rsid w:val="00C37836"/>
    <w:rsid w:val="00C876A7"/>
    <w:rsid w:val="00CD1B8D"/>
    <w:rsid w:val="00D8655D"/>
    <w:rsid w:val="00DF342B"/>
    <w:rsid w:val="00E107E0"/>
    <w:rsid w:val="00F96EE7"/>
    <w:rsid w:val="00FA2E67"/>
    <w:rsid w:val="00FB411E"/>
    <w:rsid w:val="00FB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sz w:val="24"/>
      <w:szCs w:val="24"/>
    </w:rPr>
  </w:style>
  <w:style w:type="paragraph" w:styleId="a7">
    <w:name w:val="endnote text"/>
    <w:basedOn w:val="a"/>
    <w:link w:val="a8"/>
    <w:uiPriority w:val="99"/>
    <w:semiHidden/>
  </w:style>
  <w:style w:type="character" w:customStyle="1" w:styleId="a8">
    <w:name w:val="Текст концевой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endnote reference"/>
    <w:basedOn w:val="a0"/>
    <w:uiPriority w:val="99"/>
    <w:semiHidden/>
    <w:rPr>
      <w:rFonts w:cs="Times New Roman"/>
      <w:vertAlign w:val="superscript"/>
    </w:rPr>
  </w:style>
  <w:style w:type="table" w:styleId="aa">
    <w:name w:val="Table Grid"/>
    <w:basedOn w:val="a1"/>
    <w:uiPriority w:val="59"/>
    <w:rsid w:val="00B934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sz w:val="24"/>
      <w:szCs w:val="24"/>
    </w:rPr>
  </w:style>
  <w:style w:type="paragraph" w:styleId="a7">
    <w:name w:val="endnote text"/>
    <w:basedOn w:val="a"/>
    <w:link w:val="a8"/>
    <w:uiPriority w:val="99"/>
    <w:semiHidden/>
  </w:style>
  <w:style w:type="character" w:customStyle="1" w:styleId="a8">
    <w:name w:val="Текст концевой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endnote reference"/>
    <w:basedOn w:val="a0"/>
    <w:uiPriority w:val="99"/>
    <w:semiHidden/>
    <w:rPr>
      <w:rFonts w:cs="Times New Roman"/>
      <w:vertAlign w:val="superscript"/>
    </w:rPr>
  </w:style>
  <w:style w:type="table" w:styleId="aa">
    <w:name w:val="Table Grid"/>
    <w:basedOn w:val="a1"/>
    <w:uiPriority w:val="59"/>
    <w:rsid w:val="00B934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8038D-80AC-4589-92BC-330C2471D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852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admin</cp:lastModifiedBy>
  <cp:revision>4</cp:revision>
  <cp:lastPrinted>2020-05-26T12:12:00Z</cp:lastPrinted>
  <dcterms:created xsi:type="dcterms:W3CDTF">2020-05-28T05:37:00Z</dcterms:created>
  <dcterms:modified xsi:type="dcterms:W3CDTF">2020-05-28T07:18:00Z</dcterms:modified>
</cp:coreProperties>
</file>